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7" w:rsidRDefault="004864D7" w:rsidP="00983E24">
      <w:pPr>
        <w:jc w:val="center"/>
        <w:rPr>
          <w:b/>
        </w:rPr>
      </w:pPr>
    </w:p>
    <w:p w:rsidR="003C6FA9" w:rsidRPr="003241BE" w:rsidRDefault="00983E24" w:rsidP="00983E24">
      <w:pPr>
        <w:jc w:val="center"/>
        <w:rPr>
          <w:b/>
          <w:sz w:val="28"/>
          <w:szCs w:val="28"/>
        </w:rPr>
      </w:pPr>
      <w:r w:rsidRPr="003241BE">
        <w:rPr>
          <w:b/>
          <w:sz w:val="28"/>
          <w:szCs w:val="28"/>
        </w:rPr>
        <w:t>ПОВЕСТКА ДНЯ</w:t>
      </w:r>
      <w:r w:rsidR="004864D7" w:rsidRPr="003241BE">
        <w:rPr>
          <w:b/>
          <w:sz w:val="28"/>
          <w:szCs w:val="28"/>
        </w:rPr>
        <w:t xml:space="preserve"> </w:t>
      </w:r>
    </w:p>
    <w:p w:rsidR="004864D7" w:rsidRDefault="00246D7A" w:rsidP="00983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Некоммерческого партнерства</w:t>
      </w:r>
      <w:r w:rsidR="004864D7" w:rsidRPr="00324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«Ассоциация</w:t>
      </w:r>
      <w:r w:rsidR="004864D7" w:rsidRPr="003241BE">
        <w:rPr>
          <w:b/>
          <w:sz w:val="28"/>
          <w:szCs w:val="28"/>
        </w:rPr>
        <w:t xml:space="preserve"> </w:t>
      </w:r>
      <w:r w:rsidR="003241BE" w:rsidRPr="003241BE">
        <w:rPr>
          <w:b/>
          <w:sz w:val="28"/>
          <w:szCs w:val="28"/>
        </w:rPr>
        <w:t xml:space="preserve">собственников и </w:t>
      </w:r>
      <w:r w:rsidR="004864D7" w:rsidRPr="003241BE">
        <w:rPr>
          <w:b/>
          <w:sz w:val="28"/>
          <w:szCs w:val="28"/>
        </w:rPr>
        <w:t>инвесторов земли и недвижимости</w:t>
      </w:r>
      <w:r>
        <w:rPr>
          <w:b/>
          <w:sz w:val="28"/>
          <w:szCs w:val="28"/>
        </w:rPr>
        <w:t>»</w:t>
      </w:r>
      <w:r w:rsidR="004864D7" w:rsidRPr="003241BE">
        <w:rPr>
          <w:b/>
          <w:sz w:val="28"/>
          <w:szCs w:val="28"/>
        </w:rPr>
        <w:t xml:space="preserve"> </w:t>
      </w:r>
      <w:r w:rsidR="00232B18">
        <w:rPr>
          <w:b/>
          <w:sz w:val="28"/>
          <w:szCs w:val="28"/>
        </w:rPr>
        <w:t>(АСИН)</w:t>
      </w:r>
    </w:p>
    <w:p w:rsidR="00FF2961" w:rsidRPr="003241BE" w:rsidRDefault="0026542B" w:rsidP="00983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73840" w:rsidRPr="00573840">
        <w:rPr>
          <w:b/>
          <w:sz w:val="28"/>
          <w:szCs w:val="28"/>
        </w:rPr>
        <w:t>16</w:t>
      </w:r>
      <w:r w:rsidR="00FF2961">
        <w:rPr>
          <w:b/>
          <w:sz w:val="28"/>
          <w:szCs w:val="28"/>
        </w:rPr>
        <w:t xml:space="preserve"> </w:t>
      </w:r>
      <w:r w:rsidR="00573840">
        <w:rPr>
          <w:b/>
          <w:sz w:val="28"/>
          <w:szCs w:val="28"/>
        </w:rPr>
        <w:t xml:space="preserve">декабря </w:t>
      </w:r>
      <w:r w:rsidR="00A80256">
        <w:rPr>
          <w:b/>
          <w:sz w:val="28"/>
          <w:szCs w:val="28"/>
        </w:rPr>
        <w:t>2015</w:t>
      </w:r>
      <w:r w:rsidR="00FF2961">
        <w:rPr>
          <w:b/>
          <w:sz w:val="28"/>
          <w:szCs w:val="28"/>
        </w:rPr>
        <w:t xml:space="preserve"> г. </w:t>
      </w:r>
      <w:r w:rsidR="00817B61">
        <w:rPr>
          <w:b/>
          <w:sz w:val="28"/>
          <w:szCs w:val="28"/>
        </w:rPr>
        <w:t xml:space="preserve">в </w:t>
      </w:r>
      <w:r w:rsidR="00573840">
        <w:rPr>
          <w:b/>
          <w:sz w:val="28"/>
          <w:szCs w:val="28"/>
        </w:rPr>
        <w:t>11.</w:t>
      </w:r>
      <w:r w:rsidR="002A48BB">
        <w:rPr>
          <w:b/>
          <w:sz w:val="28"/>
          <w:szCs w:val="28"/>
        </w:rPr>
        <w:t>00</w:t>
      </w:r>
      <w:r w:rsidR="00817B61">
        <w:rPr>
          <w:b/>
          <w:sz w:val="28"/>
          <w:szCs w:val="28"/>
        </w:rPr>
        <w:t xml:space="preserve"> ч</w:t>
      </w:r>
      <w:r w:rsidR="00FF2961">
        <w:rPr>
          <w:b/>
          <w:sz w:val="28"/>
          <w:szCs w:val="28"/>
        </w:rPr>
        <w:t>. г. Москва</w:t>
      </w:r>
    </w:p>
    <w:p w:rsidR="00983E24" w:rsidRPr="003241BE" w:rsidRDefault="00983E24" w:rsidP="00983E24">
      <w:pPr>
        <w:jc w:val="center"/>
        <w:rPr>
          <w:sz w:val="28"/>
          <w:szCs w:val="28"/>
        </w:rPr>
      </w:pPr>
    </w:p>
    <w:p w:rsidR="00474BBE" w:rsidRPr="00A80256" w:rsidRDefault="00573840" w:rsidP="003B274E">
      <w:pPr>
        <w:pStyle w:val="Style19"/>
        <w:widowControl/>
        <w:numPr>
          <w:ilvl w:val="0"/>
          <w:numId w:val="2"/>
        </w:numPr>
        <w:spacing w:before="91" w:line="322" w:lineRule="exact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</w:t>
      </w:r>
      <w:r w:rsidR="00474BBE" w:rsidRPr="00A80256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совершенствования</w:t>
      </w:r>
      <w:r w:rsidR="00474BBE" w:rsidRPr="00A80256">
        <w:rPr>
          <w:b/>
          <w:sz w:val="26"/>
          <w:szCs w:val="26"/>
        </w:rPr>
        <w:t xml:space="preserve"> градостроительного регулирования в области строительства линейных сооружений и иных хозяйственных объектов.</w:t>
      </w:r>
    </w:p>
    <w:p w:rsidR="00A80256" w:rsidRDefault="00573840" w:rsidP="003B274E">
      <w:pPr>
        <w:pStyle w:val="Style19"/>
        <w:widowControl/>
        <w:numPr>
          <w:ilvl w:val="1"/>
          <w:numId w:val="4"/>
        </w:numPr>
        <w:spacing w:before="91" w:line="322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общедоступного информационного ресурса, отражающего актуальную информацию о принятых градостроительных решениях;</w:t>
      </w:r>
    </w:p>
    <w:p w:rsidR="00573840" w:rsidRDefault="00573840" w:rsidP="003B274E">
      <w:pPr>
        <w:pStyle w:val="Style19"/>
        <w:widowControl/>
        <w:numPr>
          <w:ilvl w:val="1"/>
          <w:numId w:val="4"/>
        </w:numPr>
        <w:spacing w:before="91" w:line="322" w:lineRule="exact"/>
        <w:ind w:left="0" w:firstLine="720"/>
        <w:jc w:val="both"/>
        <w:rPr>
          <w:sz w:val="26"/>
          <w:szCs w:val="26"/>
        </w:rPr>
      </w:pPr>
      <w:r w:rsidRPr="00573840">
        <w:rPr>
          <w:sz w:val="26"/>
          <w:szCs w:val="26"/>
        </w:rPr>
        <w:t xml:space="preserve">Упрощение процедуры строительства </w:t>
      </w:r>
      <w:r w:rsidR="00D77094">
        <w:rPr>
          <w:sz w:val="26"/>
          <w:szCs w:val="26"/>
        </w:rPr>
        <w:t>хозяйственных</w:t>
      </w:r>
      <w:r w:rsidRPr="00573840">
        <w:rPr>
          <w:sz w:val="26"/>
          <w:szCs w:val="26"/>
        </w:rPr>
        <w:t xml:space="preserve"> объектов</w:t>
      </w:r>
      <w:r>
        <w:rPr>
          <w:sz w:val="26"/>
          <w:szCs w:val="26"/>
        </w:rPr>
        <w:t>:</w:t>
      </w:r>
    </w:p>
    <w:p w:rsidR="00573840" w:rsidRDefault="00573840" w:rsidP="003B274E">
      <w:pPr>
        <w:pStyle w:val="Style19"/>
        <w:widowControl/>
        <w:spacing w:before="91" w:line="32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установление требований к планированию и размещению линейных объектов, а также требований к градостроительной документации; </w:t>
      </w:r>
    </w:p>
    <w:p w:rsidR="00474BBE" w:rsidRDefault="00573840" w:rsidP="003B274E">
      <w:pPr>
        <w:pStyle w:val="Style19"/>
        <w:widowControl/>
        <w:spacing w:before="91" w:line="32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573840">
        <w:rPr>
          <w:sz w:val="26"/>
          <w:szCs w:val="26"/>
        </w:rPr>
        <w:t>отказ</w:t>
      </w:r>
      <w:r>
        <w:rPr>
          <w:sz w:val="26"/>
          <w:szCs w:val="26"/>
        </w:rPr>
        <w:t xml:space="preserve"> от </w:t>
      </w:r>
      <w:r w:rsidRPr="00573840">
        <w:rPr>
          <w:sz w:val="26"/>
          <w:szCs w:val="26"/>
        </w:rPr>
        <w:t>пр</w:t>
      </w:r>
      <w:r>
        <w:rPr>
          <w:sz w:val="26"/>
          <w:szCs w:val="26"/>
        </w:rPr>
        <w:t>оведения публичных слушаний для принятия решений о размещении линейных объектов;</w:t>
      </w:r>
    </w:p>
    <w:p w:rsidR="00ED1DC0" w:rsidRDefault="00ED1DC0" w:rsidP="003B274E">
      <w:pPr>
        <w:pStyle w:val="Style19"/>
        <w:widowControl/>
        <w:spacing w:before="91" w:line="32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73840">
        <w:rPr>
          <w:sz w:val="26"/>
          <w:szCs w:val="26"/>
        </w:rPr>
        <w:t>)</w:t>
      </w:r>
      <w:r>
        <w:rPr>
          <w:sz w:val="26"/>
          <w:szCs w:val="26"/>
        </w:rPr>
        <w:t xml:space="preserve"> отказ от выдачи разрешений для</w:t>
      </w:r>
      <w:r w:rsidR="00D77094">
        <w:rPr>
          <w:sz w:val="26"/>
          <w:szCs w:val="26"/>
        </w:rPr>
        <w:t xml:space="preserve"> строительства</w:t>
      </w:r>
      <w:r>
        <w:rPr>
          <w:sz w:val="26"/>
          <w:szCs w:val="26"/>
        </w:rPr>
        <w:t xml:space="preserve"> отдельных типов </w:t>
      </w:r>
      <w:r w:rsidR="00D77094">
        <w:rPr>
          <w:sz w:val="26"/>
          <w:szCs w:val="26"/>
        </w:rPr>
        <w:t>объектов капитального строительства;</w:t>
      </w:r>
    </w:p>
    <w:p w:rsidR="00D77094" w:rsidRDefault="00D77094" w:rsidP="003B274E">
      <w:pPr>
        <w:pStyle w:val="Style19"/>
        <w:widowControl/>
        <w:spacing w:before="91" w:line="322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определение оптимального перечня административных процедур, необходимых для строительства объектов электросетевого хозяйства, водоснабжения и водоотведения, а также иных хозяйственных объектов.</w:t>
      </w:r>
    </w:p>
    <w:p w:rsidR="00573840" w:rsidRPr="00573840" w:rsidRDefault="00ED1DC0" w:rsidP="00573840">
      <w:pPr>
        <w:pStyle w:val="Style19"/>
        <w:widowControl/>
        <w:spacing w:before="91" w:line="322" w:lineRule="exact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3840">
        <w:rPr>
          <w:sz w:val="26"/>
          <w:szCs w:val="26"/>
        </w:rPr>
        <w:t xml:space="preserve"> </w:t>
      </w:r>
    </w:p>
    <w:p w:rsidR="00A80256" w:rsidRPr="00232B18" w:rsidRDefault="00ED1DC0" w:rsidP="00A80256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A80256">
        <w:rPr>
          <w:b/>
          <w:sz w:val="26"/>
          <w:szCs w:val="26"/>
        </w:rPr>
        <w:t xml:space="preserve">. Совершенствование процедуры </w:t>
      </w:r>
      <w:r>
        <w:rPr>
          <w:b/>
          <w:sz w:val="26"/>
          <w:szCs w:val="26"/>
        </w:rPr>
        <w:t>оформления прав на отдельные типы сооружений</w:t>
      </w:r>
    </w:p>
    <w:p w:rsidR="00A80256" w:rsidRDefault="00ED1DC0" w:rsidP="00A802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80256">
        <w:rPr>
          <w:sz w:val="26"/>
          <w:szCs w:val="26"/>
        </w:rPr>
        <w:t xml:space="preserve">.1. </w:t>
      </w:r>
      <w:r>
        <w:rPr>
          <w:sz w:val="26"/>
          <w:szCs w:val="26"/>
        </w:rPr>
        <w:t>Отказ от проведения государственного кадастрового учета на объекты, для строительства которых не требуется получения разрешения</w:t>
      </w:r>
      <w:r w:rsidR="00A80256">
        <w:rPr>
          <w:sz w:val="26"/>
          <w:szCs w:val="26"/>
        </w:rPr>
        <w:t>;</w:t>
      </w:r>
    </w:p>
    <w:p w:rsidR="00ED1DC0" w:rsidRDefault="00ED1DC0" w:rsidP="00A802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0256">
        <w:rPr>
          <w:sz w:val="26"/>
          <w:szCs w:val="26"/>
        </w:rPr>
        <w:t>.2.</w:t>
      </w:r>
      <w:r>
        <w:rPr>
          <w:sz w:val="26"/>
          <w:szCs w:val="26"/>
        </w:rPr>
        <w:t xml:space="preserve"> Оформление земель в целях размещения линейных сооружений:</w:t>
      </w:r>
    </w:p>
    <w:p w:rsidR="00ED1DC0" w:rsidRDefault="00ED1DC0" w:rsidP="00A802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публичные сервитуты;</w:t>
      </w:r>
    </w:p>
    <w:p w:rsidR="00ED1DC0" w:rsidRDefault="00ED1DC0" w:rsidP="00A802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частные сервитуты;</w:t>
      </w:r>
    </w:p>
    <w:p w:rsidR="00ED1DC0" w:rsidRDefault="00ED1DC0" w:rsidP="00A802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решения органов власти.</w:t>
      </w:r>
    </w:p>
    <w:p w:rsidR="00474BBE" w:rsidRDefault="00ED1871" w:rsidP="00474BBE">
      <w:pPr>
        <w:pStyle w:val="Style19"/>
        <w:widowControl/>
        <w:spacing w:before="91"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Основания размещение линейных объектов, на зданиях и сооружениях.</w:t>
      </w:r>
    </w:p>
    <w:p w:rsidR="00ED1871" w:rsidRDefault="00ED1871" w:rsidP="00474BBE">
      <w:pPr>
        <w:pStyle w:val="Style19"/>
        <w:widowControl/>
        <w:spacing w:before="91" w:line="322" w:lineRule="exact"/>
        <w:ind w:firstLine="709"/>
        <w:jc w:val="both"/>
        <w:rPr>
          <w:sz w:val="26"/>
          <w:szCs w:val="26"/>
        </w:rPr>
      </w:pPr>
    </w:p>
    <w:p w:rsidR="00474BBE" w:rsidRPr="00A80256" w:rsidRDefault="00ED1871" w:rsidP="00474BBE">
      <w:pPr>
        <w:pStyle w:val="Style19"/>
        <w:widowControl/>
        <w:spacing w:before="91" w:line="322" w:lineRule="exact"/>
        <w:ind w:firstLine="709"/>
        <w:jc w:val="both"/>
        <w:rPr>
          <w:rStyle w:val="FontStyle38"/>
        </w:rPr>
      </w:pPr>
      <w:r>
        <w:rPr>
          <w:b/>
          <w:sz w:val="26"/>
          <w:szCs w:val="26"/>
        </w:rPr>
        <w:t>3</w:t>
      </w:r>
      <w:r w:rsidR="00A57348" w:rsidRPr="00A8025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Единый объект недвижимости</w:t>
      </w:r>
    </w:p>
    <w:p w:rsidR="00474BBE" w:rsidRDefault="00ED1871" w:rsidP="006E6A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4BBE" w:rsidRPr="00474BBE">
        <w:rPr>
          <w:sz w:val="26"/>
          <w:szCs w:val="26"/>
        </w:rPr>
        <w:t xml:space="preserve">.1. </w:t>
      </w:r>
      <w:r>
        <w:rPr>
          <w:sz w:val="26"/>
          <w:szCs w:val="26"/>
        </w:rPr>
        <w:t>Обсуждение концепции единого объекта недвижимости</w:t>
      </w:r>
      <w:r w:rsidR="00A80256">
        <w:rPr>
          <w:sz w:val="26"/>
          <w:szCs w:val="26"/>
        </w:rPr>
        <w:t xml:space="preserve">; </w:t>
      </w:r>
    </w:p>
    <w:p w:rsidR="00474BBE" w:rsidRDefault="00ED1871" w:rsidP="006E6A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4BBE">
        <w:rPr>
          <w:sz w:val="26"/>
          <w:szCs w:val="26"/>
        </w:rPr>
        <w:t xml:space="preserve">.2. </w:t>
      </w:r>
      <w:r>
        <w:rPr>
          <w:sz w:val="26"/>
          <w:szCs w:val="26"/>
        </w:rPr>
        <w:t>Определение позиций членов НП «АСИН»</w:t>
      </w:r>
      <w:r w:rsidR="00474BBE">
        <w:rPr>
          <w:sz w:val="26"/>
          <w:szCs w:val="26"/>
        </w:rPr>
        <w:t xml:space="preserve"> </w:t>
      </w:r>
      <w:r>
        <w:rPr>
          <w:sz w:val="26"/>
          <w:szCs w:val="26"/>
        </w:rPr>
        <w:t>о необходимости и целесообразности введения в законодательство конструкции «единый объект недвижимости»</w:t>
      </w:r>
      <w:r w:rsidR="00D77094">
        <w:rPr>
          <w:sz w:val="26"/>
          <w:szCs w:val="26"/>
        </w:rPr>
        <w:t>.</w:t>
      </w:r>
    </w:p>
    <w:p w:rsidR="00A80256" w:rsidRDefault="00A80256" w:rsidP="006E6AB6">
      <w:pPr>
        <w:ind w:firstLine="720"/>
        <w:jc w:val="both"/>
        <w:rPr>
          <w:sz w:val="26"/>
          <w:szCs w:val="26"/>
        </w:rPr>
      </w:pPr>
    </w:p>
    <w:p w:rsidR="00A80256" w:rsidRDefault="00A80256" w:rsidP="00A80256">
      <w:pPr>
        <w:jc w:val="both"/>
        <w:rPr>
          <w:sz w:val="26"/>
          <w:szCs w:val="26"/>
        </w:rPr>
      </w:pPr>
    </w:p>
    <w:p w:rsidR="001D2BBF" w:rsidRDefault="001D2BBF" w:rsidP="001D2BBF">
      <w:pPr>
        <w:ind w:firstLine="720"/>
        <w:jc w:val="both"/>
        <w:rPr>
          <w:b/>
          <w:sz w:val="26"/>
          <w:szCs w:val="26"/>
        </w:rPr>
      </w:pPr>
      <w:r w:rsidRPr="000F6CF7">
        <w:rPr>
          <w:b/>
          <w:sz w:val="26"/>
          <w:szCs w:val="26"/>
        </w:rPr>
        <w:t>4. Подведение итогов деятельности НП «АСИН» в 2015 году</w:t>
      </w:r>
      <w:r>
        <w:rPr>
          <w:b/>
          <w:sz w:val="26"/>
          <w:szCs w:val="26"/>
        </w:rPr>
        <w:t>.</w:t>
      </w:r>
    </w:p>
    <w:p w:rsidR="001D2BBF" w:rsidRPr="000F6CF7" w:rsidRDefault="001D2BBF" w:rsidP="001D2BBF">
      <w:pPr>
        <w:ind w:firstLine="720"/>
        <w:jc w:val="both"/>
        <w:rPr>
          <w:sz w:val="26"/>
          <w:szCs w:val="26"/>
        </w:rPr>
      </w:pPr>
      <w:r w:rsidRPr="000F6CF7">
        <w:rPr>
          <w:sz w:val="26"/>
          <w:szCs w:val="26"/>
        </w:rPr>
        <w:t xml:space="preserve">4.1. </w:t>
      </w:r>
      <w:r>
        <w:rPr>
          <w:sz w:val="26"/>
          <w:szCs w:val="26"/>
        </w:rPr>
        <w:t xml:space="preserve">Отчет Президента </w:t>
      </w:r>
      <w:r w:rsidRPr="000F6CF7">
        <w:rPr>
          <w:sz w:val="26"/>
          <w:szCs w:val="26"/>
        </w:rPr>
        <w:t>НП «АСИН»</w:t>
      </w:r>
      <w:r>
        <w:rPr>
          <w:sz w:val="26"/>
          <w:szCs w:val="26"/>
        </w:rPr>
        <w:t xml:space="preserve"> об инициировании и продвижении</w:t>
      </w:r>
      <w:r w:rsidRPr="000F6CF7">
        <w:rPr>
          <w:sz w:val="26"/>
          <w:szCs w:val="26"/>
        </w:rPr>
        <w:t xml:space="preserve"> нормативно-правовых актов, учитывающих интересы </w:t>
      </w:r>
      <w:r>
        <w:rPr>
          <w:sz w:val="26"/>
          <w:szCs w:val="26"/>
        </w:rPr>
        <w:t>членов партнерства</w:t>
      </w:r>
      <w:r w:rsidRPr="000F6CF7">
        <w:rPr>
          <w:sz w:val="26"/>
          <w:szCs w:val="26"/>
        </w:rPr>
        <w:t>.</w:t>
      </w:r>
    </w:p>
    <w:p w:rsidR="00A80256" w:rsidRPr="00A80256" w:rsidRDefault="00A80256" w:rsidP="006E6AB6">
      <w:pPr>
        <w:ind w:firstLine="720"/>
        <w:jc w:val="both"/>
        <w:rPr>
          <w:sz w:val="26"/>
          <w:szCs w:val="26"/>
        </w:rPr>
      </w:pPr>
    </w:p>
    <w:sectPr w:rsidR="00A80256" w:rsidRPr="00A80256" w:rsidSect="00313C06">
      <w:headerReference w:type="even" r:id="rId8"/>
      <w:headerReference w:type="default" r:id="rId9"/>
      <w:pgSz w:w="11906" w:h="16838"/>
      <w:pgMar w:top="1134" w:right="62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3C" w:rsidRDefault="0067593C">
      <w:r>
        <w:separator/>
      </w:r>
    </w:p>
  </w:endnote>
  <w:endnote w:type="continuationSeparator" w:id="0">
    <w:p w:rsidR="0067593C" w:rsidRDefault="0067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3C" w:rsidRDefault="0067593C">
      <w:r>
        <w:separator/>
      </w:r>
    </w:p>
  </w:footnote>
  <w:footnote w:type="continuationSeparator" w:id="0">
    <w:p w:rsidR="0067593C" w:rsidRDefault="0067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6" w:rsidRDefault="00001596" w:rsidP="006023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596" w:rsidRDefault="00001596" w:rsidP="00313C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6" w:rsidRDefault="00001596" w:rsidP="006023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29F5">
      <w:rPr>
        <w:rStyle w:val="a4"/>
        <w:noProof/>
      </w:rPr>
      <w:t>2</w:t>
    </w:r>
    <w:r>
      <w:rPr>
        <w:rStyle w:val="a4"/>
      </w:rPr>
      <w:fldChar w:fldCharType="end"/>
    </w:r>
  </w:p>
  <w:p w:rsidR="00001596" w:rsidRDefault="00001596" w:rsidP="00313C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886"/>
    <w:multiLevelType w:val="multilevel"/>
    <w:tmpl w:val="BCD25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C054D7"/>
    <w:multiLevelType w:val="multilevel"/>
    <w:tmpl w:val="36B418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B43B0C"/>
    <w:multiLevelType w:val="hybridMultilevel"/>
    <w:tmpl w:val="FFDAD84A"/>
    <w:lvl w:ilvl="0" w:tplc="DAEC2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91F92"/>
    <w:multiLevelType w:val="multilevel"/>
    <w:tmpl w:val="0F14D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24"/>
    <w:rsid w:val="00001596"/>
    <w:rsid w:val="00020171"/>
    <w:rsid w:val="0002536E"/>
    <w:rsid w:val="00034899"/>
    <w:rsid w:val="00062B79"/>
    <w:rsid w:val="000670C5"/>
    <w:rsid w:val="000673BF"/>
    <w:rsid w:val="00074254"/>
    <w:rsid w:val="000D65F2"/>
    <w:rsid w:val="000F07B3"/>
    <w:rsid w:val="001114BA"/>
    <w:rsid w:val="00112A06"/>
    <w:rsid w:val="001148F7"/>
    <w:rsid w:val="001328B0"/>
    <w:rsid w:val="001623D5"/>
    <w:rsid w:val="00182476"/>
    <w:rsid w:val="0019566C"/>
    <w:rsid w:val="001A1153"/>
    <w:rsid w:val="001D03D5"/>
    <w:rsid w:val="001D2BBF"/>
    <w:rsid w:val="001E2426"/>
    <w:rsid w:val="00232B18"/>
    <w:rsid w:val="00246D7A"/>
    <w:rsid w:val="00257EB0"/>
    <w:rsid w:val="0026542B"/>
    <w:rsid w:val="002A48BB"/>
    <w:rsid w:val="002B11F4"/>
    <w:rsid w:val="002B12BF"/>
    <w:rsid w:val="002E2436"/>
    <w:rsid w:val="002F72E6"/>
    <w:rsid w:val="00313C06"/>
    <w:rsid w:val="003220C9"/>
    <w:rsid w:val="003241BE"/>
    <w:rsid w:val="00324C25"/>
    <w:rsid w:val="00326F76"/>
    <w:rsid w:val="00331754"/>
    <w:rsid w:val="0036142A"/>
    <w:rsid w:val="00385204"/>
    <w:rsid w:val="003A689E"/>
    <w:rsid w:val="003B274E"/>
    <w:rsid w:val="003C6FA9"/>
    <w:rsid w:val="003D185A"/>
    <w:rsid w:val="003E22A3"/>
    <w:rsid w:val="003F3870"/>
    <w:rsid w:val="0041150E"/>
    <w:rsid w:val="00413BDA"/>
    <w:rsid w:val="00464EB4"/>
    <w:rsid w:val="00474BBE"/>
    <w:rsid w:val="0048155F"/>
    <w:rsid w:val="004864D7"/>
    <w:rsid w:val="004A0461"/>
    <w:rsid w:val="004B6948"/>
    <w:rsid w:val="004B6FE6"/>
    <w:rsid w:val="004F4B3F"/>
    <w:rsid w:val="005220EB"/>
    <w:rsid w:val="005354A2"/>
    <w:rsid w:val="005559DF"/>
    <w:rsid w:val="00573840"/>
    <w:rsid w:val="005A5FC9"/>
    <w:rsid w:val="005D25A2"/>
    <w:rsid w:val="005F74EF"/>
    <w:rsid w:val="00602377"/>
    <w:rsid w:val="00603EF8"/>
    <w:rsid w:val="006047BC"/>
    <w:rsid w:val="00616DD7"/>
    <w:rsid w:val="00642FBE"/>
    <w:rsid w:val="00646418"/>
    <w:rsid w:val="006724F9"/>
    <w:rsid w:val="0067593C"/>
    <w:rsid w:val="00677480"/>
    <w:rsid w:val="006E2149"/>
    <w:rsid w:val="006E6AB6"/>
    <w:rsid w:val="006F675C"/>
    <w:rsid w:val="00700FD8"/>
    <w:rsid w:val="00710ACA"/>
    <w:rsid w:val="00717965"/>
    <w:rsid w:val="007701B4"/>
    <w:rsid w:val="00791B19"/>
    <w:rsid w:val="007C5CA3"/>
    <w:rsid w:val="007F1D1C"/>
    <w:rsid w:val="00817B61"/>
    <w:rsid w:val="00834F8E"/>
    <w:rsid w:val="00850F86"/>
    <w:rsid w:val="00866A89"/>
    <w:rsid w:val="00872459"/>
    <w:rsid w:val="008739F0"/>
    <w:rsid w:val="008D2A17"/>
    <w:rsid w:val="008F437B"/>
    <w:rsid w:val="009027E7"/>
    <w:rsid w:val="0094198E"/>
    <w:rsid w:val="0095384D"/>
    <w:rsid w:val="00983E24"/>
    <w:rsid w:val="009B10DD"/>
    <w:rsid w:val="009C12D6"/>
    <w:rsid w:val="009C46F1"/>
    <w:rsid w:val="009D3B85"/>
    <w:rsid w:val="00A22BE5"/>
    <w:rsid w:val="00A22F81"/>
    <w:rsid w:val="00A25ADC"/>
    <w:rsid w:val="00A37015"/>
    <w:rsid w:val="00A450E5"/>
    <w:rsid w:val="00A455A0"/>
    <w:rsid w:val="00A52C98"/>
    <w:rsid w:val="00A57348"/>
    <w:rsid w:val="00A80256"/>
    <w:rsid w:val="00A81EE5"/>
    <w:rsid w:val="00AA68D4"/>
    <w:rsid w:val="00AB6709"/>
    <w:rsid w:val="00AC48BE"/>
    <w:rsid w:val="00AC598D"/>
    <w:rsid w:val="00AF4F12"/>
    <w:rsid w:val="00B111B5"/>
    <w:rsid w:val="00B111BA"/>
    <w:rsid w:val="00B20170"/>
    <w:rsid w:val="00B3131D"/>
    <w:rsid w:val="00B33EFE"/>
    <w:rsid w:val="00B420C2"/>
    <w:rsid w:val="00B43EA0"/>
    <w:rsid w:val="00B45844"/>
    <w:rsid w:val="00B75C47"/>
    <w:rsid w:val="00BA2B37"/>
    <w:rsid w:val="00BC347C"/>
    <w:rsid w:val="00BF73AE"/>
    <w:rsid w:val="00C103ED"/>
    <w:rsid w:val="00C14DB7"/>
    <w:rsid w:val="00C46BD7"/>
    <w:rsid w:val="00C62D35"/>
    <w:rsid w:val="00C65080"/>
    <w:rsid w:val="00C7337B"/>
    <w:rsid w:val="00C8208D"/>
    <w:rsid w:val="00C944C6"/>
    <w:rsid w:val="00CA51EE"/>
    <w:rsid w:val="00D06E6C"/>
    <w:rsid w:val="00D30A24"/>
    <w:rsid w:val="00D30B14"/>
    <w:rsid w:val="00D37237"/>
    <w:rsid w:val="00D51C6F"/>
    <w:rsid w:val="00D5564C"/>
    <w:rsid w:val="00D77094"/>
    <w:rsid w:val="00DA1DEA"/>
    <w:rsid w:val="00DE4131"/>
    <w:rsid w:val="00DE46B6"/>
    <w:rsid w:val="00E0286D"/>
    <w:rsid w:val="00E05010"/>
    <w:rsid w:val="00E27B94"/>
    <w:rsid w:val="00E57D63"/>
    <w:rsid w:val="00E81463"/>
    <w:rsid w:val="00E82F35"/>
    <w:rsid w:val="00E86D53"/>
    <w:rsid w:val="00ED1871"/>
    <w:rsid w:val="00ED1DC0"/>
    <w:rsid w:val="00F01D58"/>
    <w:rsid w:val="00F04261"/>
    <w:rsid w:val="00F41780"/>
    <w:rsid w:val="00F449C1"/>
    <w:rsid w:val="00F97624"/>
    <w:rsid w:val="00FB05BD"/>
    <w:rsid w:val="00FB29F5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3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3C06"/>
  </w:style>
  <w:style w:type="paragraph" w:styleId="a5">
    <w:name w:val="Balloon Text"/>
    <w:basedOn w:val="a"/>
    <w:link w:val="a6"/>
    <w:rsid w:val="00D06E6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06E6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51C6F"/>
    <w:pPr>
      <w:spacing w:line="240" w:lineRule="atLeast"/>
      <w:ind w:left="6180"/>
    </w:pPr>
    <w:rPr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D51C6F"/>
    <w:rPr>
      <w:sz w:val="30"/>
    </w:rPr>
  </w:style>
  <w:style w:type="paragraph" w:customStyle="1" w:styleId="Style19">
    <w:name w:val="Style19"/>
    <w:basedOn w:val="a"/>
    <w:uiPriority w:val="99"/>
    <w:rsid w:val="00474BBE"/>
    <w:pPr>
      <w:widowControl w:val="0"/>
      <w:autoSpaceDE w:val="0"/>
      <w:autoSpaceDN w:val="0"/>
      <w:adjustRightInd w:val="0"/>
      <w:spacing w:line="346" w:lineRule="exact"/>
      <w:jc w:val="center"/>
    </w:pPr>
  </w:style>
  <w:style w:type="character" w:customStyle="1" w:styleId="FontStyle38">
    <w:name w:val="Font Style38"/>
    <w:basedOn w:val="a0"/>
    <w:uiPriority w:val="99"/>
    <w:rsid w:val="00474BBE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6631-EE0D-4DC8-A77D-4DE9ADD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Zelenin</dc:creator>
  <cp:lastModifiedBy>Korobkina</cp:lastModifiedBy>
  <cp:revision>2</cp:revision>
  <cp:lastPrinted>2012-06-26T11:44:00Z</cp:lastPrinted>
  <dcterms:created xsi:type="dcterms:W3CDTF">2015-12-10T08:08:00Z</dcterms:created>
  <dcterms:modified xsi:type="dcterms:W3CDTF">2015-12-10T08:08:00Z</dcterms:modified>
</cp:coreProperties>
</file>