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E5" w:rsidRDefault="00F244E5" w:rsidP="00F244E5">
      <w:pPr>
        <w:jc w:val="center"/>
        <w:rPr>
          <w:b/>
          <w:color w:val="333399"/>
          <w:sz w:val="36"/>
          <w:szCs w:val="36"/>
          <w:u w:val="single"/>
        </w:rPr>
      </w:pPr>
      <w:r>
        <w:rPr>
          <w:b/>
          <w:color w:val="333399"/>
          <w:sz w:val="36"/>
          <w:szCs w:val="36"/>
          <w:u w:val="single"/>
        </w:rPr>
        <w:t>Некоммерческое партнерство</w:t>
      </w:r>
    </w:p>
    <w:p w:rsidR="00F244E5" w:rsidRDefault="00F244E5" w:rsidP="00F244E5">
      <w:pPr>
        <w:jc w:val="center"/>
        <w:rPr>
          <w:b/>
          <w:color w:val="333399"/>
          <w:sz w:val="36"/>
          <w:szCs w:val="36"/>
          <w:u w:val="single"/>
        </w:rPr>
      </w:pPr>
      <w:r w:rsidRPr="00FB3252">
        <w:rPr>
          <w:b/>
          <w:color w:val="333399"/>
          <w:sz w:val="36"/>
          <w:szCs w:val="36"/>
          <w:u w:val="single"/>
        </w:rPr>
        <w:t xml:space="preserve">«Ассоциация собственников и инвесторов земли и </w:t>
      </w:r>
    </w:p>
    <w:p w:rsidR="00F244E5" w:rsidRPr="00FB3252" w:rsidRDefault="00F244E5" w:rsidP="00F244E5">
      <w:pPr>
        <w:jc w:val="center"/>
        <w:rPr>
          <w:b/>
          <w:color w:val="333399"/>
          <w:sz w:val="36"/>
          <w:szCs w:val="36"/>
          <w:u w:val="single"/>
        </w:rPr>
      </w:pPr>
      <w:r w:rsidRPr="00FB3252">
        <w:rPr>
          <w:b/>
          <w:color w:val="333399"/>
          <w:sz w:val="36"/>
          <w:szCs w:val="36"/>
          <w:u w:val="single"/>
        </w:rPr>
        <w:t>н</w:t>
      </w:r>
      <w:r w:rsidRPr="00FB3252">
        <w:rPr>
          <w:b/>
          <w:color w:val="333399"/>
          <w:sz w:val="36"/>
          <w:szCs w:val="36"/>
          <w:u w:val="single"/>
        </w:rPr>
        <w:t>е</w:t>
      </w:r>
      <w:r w:rsidRPr="00FB3252">
        <w:rPr>
          <w:b/>
          <w:color w:val="333399"/>
          <w:sz w:val="36"/>
          <w:szCs w:val="36"/>
          <w:u w:val="single"/>
        </w:rPr>
        <w:t>движимости»</w:t>
      </w:r>
    </w:p>
    <w:p w:rsidR="00F244E5" w:rsidRDefault="00F244E5" w:rsidP="00F244E5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983"/>
      </w:tblGrid>
      <w:tr w:rsidR="00F244E5" w:rsidRPr="00B06591" w:rsidTr="00B06591">
        <w:tc>
          <w:tcPr>
            <w:tcW w:w="5211" w:type="dxa"/>
          </w:tcPr>
          <w:p w:rsidR="00F244E5" w:rsidRPr="00B06591" w:rsidRDefault="00F244E5" w:rsidP="00B06591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B06591">
              <w:rPr>
                <w:sz w:val="28"/>
                <w:szCs w:val="28"/>
              </w:rPr>
              <w:t xml:space="preserve">Заседание        </w:t>
            </w:r>
            <w:r w:rsidRPr="00B06591">
              <w:rPr>
                <w:sz w:val="28"/>
                <w:szCs w:val="28"/>
              </w:rPr>
              <w:tab/>
            </w:r>
            <w:r w:rsidRPr="00B06591">
              <w:rPr>
                <w:sz w:val="28"/>
                <w:szCs w:val="28"/>
              </w:rPr>
              <w:tab/>
            </w:r>
          </w:p>
          <w:p w:rsidR="00F244E5" w:rsidRPr="00B06591" w:rsidRDefault="00F244E5" w:rsidP="00B06591">
            <w:pPr>
              <w:spacing w:line="360" w:lineRule="auto"/>
              <w:rPr>
                <w:sz w:val="28"/>
                <w:szCs w:val="28"/>
              </w:rPr>
            </w:pPr>
            <w:r w:rsidRPr="00B06591">
              <w:rPr>
                <w:sz w:val="28"/>
                <w:szCs w:val="28"/>
              </w:rPr>
              <w:t>от 2</w:t>
            </w:r>
            <w:r w:rsidR="00456FC3" w:rsidRPr="00B06591">
              <w:rPr>
                <w:sz w:val="28"/>
                <w:szCs w:val="28"/>
              </w:rPr>
              <w:t>8</w:t>
            </w:r>
            <w:r w:rsidRPr="00B06591">
              <w:rPr>
                <w:sz w:val="28"/>
                <w:szCs w:val="28"/>
              </w:rPr>
              <w:t xml:space="preserve"> </w:t>
            </w:r>
            <w:r w:rsidR="00456FC3" w:rsidRPr="00B06591">
              <w:rPr>
                <w:sz w:val="28"/>
                <w:szCs w:val="28"/>
              </w:rPr>
              <w:t>сентября</w:t>
            </w:r>
            <w:r w:rsidRPr="00B06591">
              <w:rPr>
                <w:sz w:val="28"/>
                <w:szCs w:val="28"/>
              </w:rPr>
              <w:t xml:space="preserve"> 20</w:t>
            </w:r>
            <w:r w:rsidR="00456FC3" w:rsidRPr="00B06591">
              <w:rPr>
                <w:sz w:val="28"/>
                <w:szCs w:val="28"/>
              </w:rPr>
              <w:t>15</w:t>
            </w:r>
          </w:p>
          <w:p w:rsidR="00F244E5" w:rsidRPr="00B06591" w:rsidRDefault="00F244E5" w:rsidP="00B0659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983" w:type="dxa"/>
          </w:tcPr>
          <w:p w:rsidR="00456FC3" w:rsidRPr="00B06591" w:rsidRDefault="00F244E5" w:rsidP="00B06591">
            <w:pPr>
              <w:tabs>
                <w:tab w:val="left" w:pos="5400"/>
              </w:tabs>
              <w:jc w:val="right"/>
              <w:rPr>
                <w:sz w:val="28"/>
                <w:szCs w:val="28"/>
              </w:rPr>
            </w:pPr>
            <w:r w:rsidRPr="00B06591">
              <w:rPr>
                <w:sz w:val="28"/>
                <w:szCs w:val="28"/>
              </w:rPr>
              <w:t xml:space="preserve">г. Москва, </w:t>
            </w:r>
          </w:p>
          <w:p w:rsidR="00F244E5" w:rsidRPr="00B06591" w:rsidRDefault="00F244E5" w:rsidP="00B06591">
            <w:pPr>
              <w:tabs>
                <w:tab w:val="left" w:pos="5400"/>
              </w:tabs>
              <w:jc w:val="right"/>
              <w:rPr>
                <w:sz w:val="28"/>
                <w:szCs w:val="28"/>
              </w:rPr>
            </w:pPr>
            <w:r w:rsidRPr="00B06591">
              <w:rPr>
                <w:sz w:val="28"/>
                <w:szCs w:val="28"/>
              </w:rPr>
              <w:t>«Але</w:t>
            </w:r>
            <w:r w:rsidRPr="00B06591">
              <w:rPr>
                <w:sz w:val="28"/>
                <w:szCs w:val="28"/>
              </w:rPr>
              <w:t>к</w:t>
            </w:r>
            <w:r w:rsidRPr="00B06591">
              <w:rPr>
                <w:sz w:val="28"/>
                <w:szCs w:val="28"/>
              </w:rPr>
              <w:t>сандр Хаус»,</w:t>
            </w:r>
          </w:p>
          <w:p w:rsidR="00F244E5" w:rsidRPr="00B06591" w:rsidRDefault="00F244E5" w:rsidP="00B06591">
            <w:pPr>
              <w:jc w:val="right"/>
              <w:rPr>
                <w:b/>
                <w:sz w:val="28"/>
                <w:szCs w:val="28"/>
              </w:rPr>
            </w:pPr>
            <w:r w:rsidRPr="00B06591">
              <w:rPr>
                <w:sz w:val="28"/>
                <w:szCs w:val="28"/>
              </w:rPr>
              <w:t>ул. Б. Якиманка, д.1</w:t>
            </w:r>
          </w:p>
          <w:p w:rsidR="00F244E5" w:rsidRPr="00B06591" w:rsidRDefault="00F244E5" w:rsidP="00B0659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F244E5" w:rsidRDefault="00F244E5" w:rsidP="00F244E5">
      <w:pPr>
        <w:spacing w:line="360" w:lineRule="auto"/>
        <w:rPr>
          <w:b/>
          <w:sz w:val="28"/>
          <w:szCs w:val="28"/>
        </w:rPr>
      </w:pPr>
    </w:p>
    <w:p w:rsidR="00F244E5" w:rsidRDefault="00F244E5" w:rsidP="00F244E5">
      <w:pPr>
        <w:tabs>
          <w:tab w:val="left" w:pos="54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F244E5" w:rsidRDefault="00F244E5" w:rsidP="00983E24">
      <w:pPr>
        <w:jc w:val="center"/>
        <w:rPr>
          <w:b/>
          <w:sz w:val="28"/>
          <w:szCs w:val="28"/>
        </w:rPr>
      </w:pPr>
    </w:p>
    <w:p w:rsidR="003C6FA9" w:rsidRPr="003241BE" w:rsidRDefault="00983E24" w:rsidP="00983E24">
      <w:pPr>
        <w:jc w:val="center"/>
        <w:rPr>
          <w:b/>
          <w:sz w:val="28"/>
          <w:szCs w:val="28"/>
        </w:rPr>
      </w:pPr>
      <w:r w:rsidRPr="003241BE">
        <w:rPr>
          <w:b/>
          <w:sz w:val="28"/>
          <w:szCs w:val="28"/>
        </w:rPr>
        <w:t>ПОВЕСТКА ДНЯ</w:t>
      </w:r>
      <w:r w:rsidR="004864D7" w:rsidRPr="003241BE">
        <w:rPr>
          <w:b/>
          <w:sz w:val="28"/>
          <w:szCs w:val="28"/>
        </w:rPr>
        <w:t xml:space="preserve"> </w:t>
      </w:r>
    </w:p>
    <w:p w:rsidR="004864D7" w:rsidRDefault="00246D7A" w:rsidP="00983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Некоммерческого партнерства</w:t>
      </w:r>
      <w:r w:rsidR="004864D7" w:rsidRPr="003241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«Ассоциация</w:t>
      </w:r>
      <w:r w:rsidR="004864D7" w:rsidRPr="003241BE">
        <w:rPr>
          <w:b/>
          <w:sz w:val="28"/>
          <w:szCs w:val="28"/>
        </w:rPr>
        <w:t xml:space="preserve"> </w:t>
      </w:r>
      <w:r w:rsidR="003241BE" w:rsidRPr="003241BE">
        <w:rPr>
          <w:b/>
          <w:sz w:val="28"/>
          <w:szCs w:val="28"/>
        </w:rPr>
        <w:t xml:space="preserve">собственников и </w:t>
      </w:r>
      <w:r w:rsidR="004864D7" w:rsidRPr="003241BE">
        <w:rPr>
          <w:b/>
          <w:sz w:val="28"/>
          <w:szCs w:val="28"/>
        </w:rPr>
        <w:t>инвесторов земли и недвижимости</w:t>
      </w:r>
      <w:r>
        <w:rPr>
          <w:b/>
          <w:sz w:val="28"/>
          <w:szCs w:val="28"/>
        </w:rPr>
        <w:t>»</w:t>
      </w:r>
      <w:r w:rsidR="004864D7" w:rsidRPr="003241BE">
        <w:rPr>
          <w:b/>
          <w:sz w:val="28"/>
          <w:szCs w:val="28"/>
        </w:rPr>
        <w:t xml:space="preserve"> </w:t>
      </w:r>
      <w:r w:rsidR="00232B18">
        <w:rPr>
          <w:b/>
          <w:sz w:val="28"/>
          <w:szCs w:val="28"/>
        </w:rPr>
        <w:t>(АСИН)</w:t>
      </w:r>
    </w:p>
    <w:p w:rsidR="004D3B15" w:rsidRPr="003241BE" w:rsidRDefault="004D3B15" w:rsidP="00983E24">
      <w:pPr>
        <w:jc w:val="center"/>
        <w:rPr>
          <w:b/>
          <w:sz w:val="28"/>
          <w:szCs w:val="28"/>
        </w:rPr>
      </w:pPr>
    </w:p>
    <w:p w:rsidR="00983E24" w:rsidRPr="003241BE" w:rsidRDefault="00983E24" w:rsidP="00983E24">
      <w:pPr>
        <w:jc w:val="center"/>
        <w:rPr>
          <w:sz w:val="28"/>
          <w:szCs w:val="28"/>
        </w:rPr>
      </w:pPr>
    </w:p>
    <w:p w:rsidR="004864D7" w:rsidRPr="009279D2" w:rsidRDefault="00F41780" w:rsidP="00F41780">
      <w:pPr>
        <w:numPr>
          <w:ilvl w:val="0"/>
          <w:numId w:val="2"/>
        </w:numPr>
        <w:ind w:left="0" w:firstLine="720"/>
        <w:jc w:val="both"/>
        <w:rPr>
          <w:b/>
          <w:sz w:val="26"/>
          <w:szCs w:val="26"/>
        </w:rPr>
      </w:pPr>
      <w:r w:rsidRPr="009279D2">
        <w:rPr>
          <w:b/>
          <w:sz w:val="26"/>
          <w:szCs w:val="26"/>
        </w:rPr>
        <w:t>От</w:t>
      </w:r>
      <w:r w:rsidR="008054FC" w:rsidRPr="009279D2">
        <w:rPr>
          <w:b/>
          <w:sz w:val="26"/>
          <w:szCs w:val="26"/>
        </w:rPr>
        <w:t>несение хозяйств</w:t>
      </w:r>
      <w:r w:rsidR="0071232B" w:rsidRPr="009279D2">
        <w:rPr>
          <w:b/>
          <w:sz w:val="26"/>
          <w:szCs w:val="26"/>
        </w:rPr>
        <w:t>е</w:t>
      </w:r>
      <w:r w:rsidR="008054FC" w:rsidRPr="009279D2">
        <w:rPr>
          <w:b/>
          <w:sz w:val="26"/>
          <w:szCs w:val="26"/>
        </w:rPr>
        <w:t>н</w:t>
      </w:r>
      <w:r w:rsidR="0071232B" w:rsidRPr="009279D2">
        <w:rPr>
          <w:b/>
          <w:sz w:val="26"/>
          <w:szCs w:val="26"/>
        </w:rPr>
        <w:t>н</w:t>
      </w:r>
      <w:r w:rsidR="008054FC" w:rsidRPr="009279D2">
        <w:rPr>
          <w:b/>
          <w:sz w:val="26"/>
          <w:szCs w:val="26"/>
        </w:rPr>
        <w:t xml:space="preserve">ых </w:t>
      </w:r>
      <w:r w:rsidR="0071232B" w:rsidRPr="009279D2">
        <w:rPr>
          <w:b/>
          <w:sz w:val="26"/>
          <w:szCs w:val="26"/>
        </w:rPr>
        <w:t xml:space="preserve">объектов к движимым и недвижимым вещам </w:t>
      </w:r>
      <w:r w:rsidRPr="009279D2">
        <w:rPr>
          <w:b/>
          <w:sz w:val="26"/>
          <w:szCs w:val="26"/>
        </w:rPr>
        <w:t xml:space="preserve"> </w:t>
      </w:r>
    </w:p>
    <w:p w:rsidR="00F41780" w:rsidRPr="009279D2" w:rsidRDefault="00F41780" w:rsidP="006E6AB6">
      <w:pPr>
        <w:ind w:firstLine="720"/>
        <w:jc w:val="both"/>
        <w:rPr>
          <w:b/>
          <w:sz w:val="26"/>
          <w:szCs w:val="26"/>
        </w:rPr>
      </w:pPr>
    </w:p>
    <w:p w:rsidR="0071232B" w:rsidRPr="009279D2" w:rsidRDefault="00456FC3" w:rsidP="00456FC3">
      <w:pPr>
        <w:pStyle w:val="Style19"/>
        <w:widowControl/>
        <w:spacing w:before="91" w:line="322" w:lineRule="exact"/>
        <w:ind w:firstLine="709"/>
        <w:jc w:val="both"/>
        <w:rPr>
          <w:sz w:val="26"/>
          <w:szCs w:val="26"/>
        </w:rPr>
      </w:pPr>
      <w:r w:rsidRPr="009279D2">
        <w:rPr>
          <w:sz w:val="26"/>
          <w:szCs w:val="26"/>
        </w:rPr>
        <w:t>1.1.</w:t>
      </w:r>
      <w:r w:rsidR="0071232B" w:rsidRPr="009279D2">
        <w:rPr>
          <w:sz w:val="26"/>
          <w:szCs w:val="26"/>
        </w:rPr>
        <w:t xml:space="preserve">Рассмотрение перечня объектов строительства, которые могут быть отнесены к движимому имуществу. </w:t>
      </w:r>
    </w:p>
    <w:p w:rsidR="0071232B" w:rsidRPr="009279D2" w:rsidRDefault="0071232B" w:rsidP="004D3B15">
      <w:pPr>
        <w:pStyle w:val="Style19"/>
        <w:widowControl/>
        <w:numPr>
          <w:ilvl w:val="1"/>
          <w:numId w:val="4"/>
        </w:numPr>
        <w:spacing w:before="91" w:line="322" w:lineRule="exact"/>
        <w:ind w:left="0" w:firstLine="709"/>
        <w:jc w:val="both"/>
        <w:rPr>
          <w:sz w:val="26"/>
          <w:szCs w:val="26"/>
        </w:rPr>
      </w:pPr>
      <w:r w:rsidRPr="009279D2">
        <w:rPr>
          <w:sz w:val="26"/>
          <w:szCs w:val="26"/>
        </w:rPr>
        <w:t xml:space="preserve">Обсуждение существующей практики компаний по оформлению прав  на объекты строительств, в </w:t>
      </w:r>
      <w:r w:rsidR="002A525A" w:rsidRPr="009279D2">
        <w:rPr>
          <w:sz w:val="26"/>
          <w:szCs w:val="26"/>
        </w:rPr>
        <w:t xml:space="preserve">том числе включенных в </w:t>
      </w:r>
      <w:r w:rsidR="007C03CE" w:rsidRPr="009279D2">
        <w:rPr>
          <w:sz w:val="26"/>
          <w:szCs w:val="26"/>
        </w:rPr>
        <w:t xml:space="preserve">обсуждаемый </w:t>
      </w:r>
      <w:r w:rsidR="002A525A" w:rsidRPr="009279D2">
        <w:rPr>
          <w:sz w:val="26"/>
          <w:szCs w:val="26"/>
        </w:rPr>
        <w:t>перечень (проблемы, перспективы).</w:t>
      </w:r>
      <w:r w:rsidRPr="009279D2">
        <w:rPr>
          <w:sz w:val="26"/>
          <w:szCs w:val="26"/>
        </w:rPr>
        <w:t xml:space="preserve"> </w:t>
      </w:r>
    </w:p>
    <w:p w:rsidR="00A80256" w:rsidRPr="009279D2" w:rsidRDefault="0071232B" w:rsidP="004D3B15">
      <w:pPr>
        <w:pStyle w:val="Style19"/>
        <w:widowControl/>
        <w:numPr>
          <w:ilvl w:val="1"/>
          <w:numId w:val="4"/>
        </w:numPr>
        <w:spacing w:before="91" w:line="322" w:lineRule="exact"/>
        <w:ind w:left="0" w:firstLine="709"/>
        <w:jc w:val="both"/>
        <w:rPr>
          <w:sz w:val="26"/>
          <w:szCs w:val="26"/>
        </w:rPr>
      </w:pPr>
      <w:r w:rsidRPr="009279D2">
        <w:rPr>
          <w:sz w:val="26"/>
          <w:szCs w:val="26"/>
        </w:rPr>
        <w:lastRenderedPageBreak/>
        <w:t>Обсуждение критериев о</w:t>
      </w:r>
      <w:r w:rsidR="002A525A" w:rsidRPr="009279D2">
        <w:rPr>
          <w:sz w:val="26"/>
          <w:szCs w:val="26"/>
        </w:rPr>
        <w:t>тнесения</w:t>
      </w:r>
      <w:r w:rsidRPr="009279D2">
        <w:rPr>
          <w:sz w:val="26"/>
          <w:szCs w:val="26"/>
        </w:rPr>
        <w:t xml:space="preserve"> объектов строительства</w:t>
      </w:r>
      <w:r w:rsidR="002A525A" w:rsidRPr="009279D2">
        <w:rPr>
          <w:sz w:val="26"/>
          <w:szCs w:val="26"/>
        </w:rPr>
        <w:t xml:space="preserve"> к</w:t>
      </w:r>
      <w:r w:rsidRPr="009279D2">
        <w:rPr>
          <w:sz w:val="26"/>
          <w:szCs w:val="26"/>
        </w:rPr>
        <w:t xml:space="preserve"> </w:t>
      </w:r>
      <w:r w:rsidR="002A525A" w:rsidRPr="009279D2">
        <w:rPr>
          <w:sz w:val="26"/>
          <w:szCs w:val="26"/>
        </w:rPr>
        <w:t xml:space="preserve">движимым вещам. </w:t>
      </w:r>
      <w:r w:rsidRPr="009279D2">
        <w:rPr>
          <w:sz w:val="26"/>
          <w:szCs w:val="26"/>
        </w:rPr>
        <w:t xml:space="preserve"> </w:t>
      </w:r>
      <w:r w:rsidR="00A80256" w:rsidRPr="009279D2">
        <w:rPr>
          <w:sz w:val="26"/>
          <w:szCs w:val="26"/>
        </w:rPr>
        <w:t xml:space="preserve"> </w:t>
      </w:r>
    </w:p>
    <w:p w:rsidR="0071232B" w:rsidRPr="009279D2" w:rsidRDefault="0071232B" w:rsidP="004D3B15">
      <w:pPr>
        <w:pStyle w:val="Style19"/>
        <w:widowControl/>
        <w:numPr>
          <w:ilvl w:val="1"/>
          <w:numId w:val="4"/>
        </w:numPr>
        <w:spacing w:before="91" w:line="322" w:lineRule="exact"/>
        <w:ind w:left="0" w:firstLine="709"/>
        <w:jc w:val="both"/>
        <w:rPr>
          <w:sz w:val="26"/>
          <w:szCs w:val="26"/>
        </w:rPr>
      </w:pPr>
      <w:r w:rsidRPr="009279D2">
        <w:rPr>
          <w:sz w:val="26"/>
          <w:szCs w:val="26"/>
        </w:rPr>
        <w:t>Обсуждение подходов законодательного решения вопро</w:t>
      </w:r>
      <w:r w:rsidR="002A525A" w:rsidRPr="009279D2">
        <w:rPr>
          <w:sz w:val="26"/>
          <w:szCs w:val="26"/>
        </w:rPr>
        <w:t>сов</w:t>
      </w:r>
      <w:r w:rsidRPr="009279D2">
        <w:rPr>
          <w:sz w:val="26"/>
          <w:szCs w:val="26"/>
        </w:rPr>
        <w:t xml:space="preserve"> отнесения объектов к движимым/недвижимым вещам.</w:t>
      </w:r>
    </w:p>
    <w:p w:rsidR="00F244E5" w:rsidRPr="009279D2" w:rsidRDefault="0071232B" w:rsidP="004D3B15">
      <w:pPr>
        <w:pStyle w:val="Style19"/>
        <w:widowControl/>
        <w:numPr>
          <w:ilvl w:val="1"/>
          <w:numId w:val="4"/>
        </w:numPr>
        <w:spacing w:before="91" w:line="322" w:lineRule="exact"/>
        <w:ind w:left="0" w:firstLine="709"/>
        <w:jc w:val="both"/>
        <w:rPr>
          <w:sz w:val="26"/>
          <w:szCs w:val="26"/>
        </w:rPr>
      </w:pPr>
      <w:r w:rsidRPr="009279D2">
        <w:rPr>
          <w:sz w:val="26"/>
          <w:szCs w:val="26"/>
        </w:rPr>
        <w:t xml:space="preserve">Выработка и обсуждение подходов </w:t>
      </w:r>
      <w:r w:rsidR="002A525A" w:rsidRPr="009279D2">
        <w:rPr>
          <w:sz w:val="26"/>
          <w:szCs w:val="26"/>
        </w:rPr>
        <w:t xml:space="preserve">к обеспечению прав компаний на объекты строительства, которые </w:t>
      </w:r>
      <w:r w:rsidR="007C03CE" w:rsidRPr="009279D2">
        <w:rPr>
          <w:sz w:val="26"/>
          <w:szCs w:val="26"/>
        </w:rPr>
        <w:t xml:space="preserve">не будут признаваться объектами недвижимого имущества. </w:t>
      </w:r>
    </w:p>
    <w:p w:rsidR="00F244E5" w:rsidRPr="009279D2" w:rsidRDefault="00F244E5" w:rsidP="00F244E5">
      <w:pPr>
        <w:pStyle w:val="Style19"/>
        <w:widowControl/>
        <w:spacing w:before="91" w:line="322" w:lineRule="exact"/>
        <w:jc w:val="both"/>
        <w:rPr>
          <w:sz w:val="26"/>
          <w:szCs w:val="26"/>
          <w:lang w:val="en-US"/>
        </w:rPr>
      </w:pPr>
    </w:p>
    <w:p w:rsidR="004D2B3C" w:rsidRPr="009279D2" w:rsidRDefault="004D2B3C" w:rsidP="009279D2">
      <w:pPr>
        <w:pStyle w:val="Style19"/>
        <w:widowControl/>
        <w:numPr>
          <w:ilvl w:val="0"/>
          <w:numId w:val="4"/>
        </w:numPr>
        <w:spacing w:before="91" w:line="322" w:lineRule="exact"/>
        <w:ind w:left="0" w:firstLine="709"/>
        <w:jc w:val="both"/>
        <w:rPr>
          <w:b/>
          <w:sz w:val="26"/>
          <w:szCs w:val="26"/>
        </w:rPr>
      </w:pPr>
      <w:r w:rsidRPr="009279D2">
        <w:rPr>
          <w:b/>
          <w:sz w:val="26"/>
          <w:szCs w:val="26"/>
        </w:rPr>
        <w:t>Вопросы правового регулирования отношений по созданию и использованию</w:t>
      </w:r>
      <w:r w:rsidR="001D56AC">
        <w:rPr>
          <w:b/>
          <w:sz w:val="26"/>
          <w:szCs w:val="26"/>
        </w:rPr>
        <w:t xml:space="preserve"> недвижимого имущества</w:t>
      </w:r>
      <w:r w:rsidRPr="009279D2">
        <w:rPr>
          <w:b/>
          <w:sz w:val="26"/>
          <w:szCs w:val="26"/>
        </w:rPr>
        <w:t xml:space="preserve">, </w:t>
      </w:r>
      <w:r w:rsidR="001D56AC">
        <w:rPr>
          <w:b/>
          <w:sz w:val="26"/>
          <w:szCs w:val="26"/>
        </w:rPr>
        <w:t>расположенного</w:t>
      </w:r>
      <w:r w:rsidR="00505F9C">
        <w:rPr>
          <w:b/>
          <w:sz w:val="26"/>
          <w:szCs w:val="26"/>
        </w:rPr>
        <w:t xml:space="preserve"> на</w:t>
      </w:r>
      <w:r w:rsidR="009279D2" w:rsidRPr="009279D2">
        <w:rPr>
          <w:b/>
          <w:sz w:val="26"/>
          <w:szCs w:val="26"/>
        </w:rPr>
        <w:t xml:space="preserve"> объект</w:t>
      </w:r>
      <w:r w:rsidR="00505F9C">
        <w:rPr>
          <w:b/>
          <w:sz w:val="26"/>
          <w:szCs w:val="26"/>
        </w:rPr>
        <w:t>ах</w:t>
      </w:r>
      <w:r w:rsidRPr="009279D2">
        <w:rPr>
          <w:b/>
          <w:sz w:val="26"/>
          <w:szCs w:val="26"/>
        </w:rPr>
        <w:t xml:space="preserve"> недвижимости</w:t>
      </w:r>
      <w:r w:rsidR="001D56AC">
        <w:rPr>
          <w:b/>
          <w:sz w:val="26"/>
          <w:szCs w:val="26"/>
        </w:rPr>
        <w:t xml:space="preserve"> </w:t>
      </w:r>
      <w:r w:rsidR="00097761">
        <w:rPr>
          <w:b/>
          <w:sz w:val="26"/>
          <w:szCs w:val="26"/>
        </w:rPr>
        <w:t>иных</w:t>
      </w:r>
      <w:r w:rsidR="001D56AC">
        <w:rPr>
          <w:b/>
          <w:sz w:val="26"/>
          <w:szCs w:val="26"/>
        </w:rPr>
        <w:t xml:space="preserve"> лиц</w:t>
      </w:r>
    </w:p>
    <w:p w:rsidR="009279D2" w:rsidRPr="009279D2" w:rsidRDefault="004D2B3C" w:rsidP="009279D2">
      <w:pPr>
        <w:pStyle w:val="Style19"/>
        <w:widowControl/>
        <w:spacing w:before="91" w:line="322" w:lineRule="exact"/>
        <w:ind w:firstLine="709"/>
        <w:jc w:val="both"/>
        <w:rPr>
          <w:sz w:val="26"/>
          <w:szCs w:val="26"/>
        </w:rPr>
      </w:pPr>
      <w:r w:rsidRPr="009279D2">
        <w:rPr>
          <w:sz w:val="26"/>
          <w:szCs w:val="26"/>
        </w:rPr>
        <w:t xml:space="preserve">2.1. Проблемы создания и использования </w:t>
      </w:r>
      <w:r w:rsidR="001D56AC" w:rsidRPr="001D56AC">
        <w:rPr>
          <w:sz w:val="26"/>
          <w:szCs w:val="26"/>
        </w:rPr>
        <w:t>недвижимого имущества</w:t>
      </w:r>
      <w:r w:rsidRPr="009279D2">
        <w:rPr>
          <w:sz w:val="26"/>
          <w:szCs w:val="26"/>
        </w:rPr>
        <w:t xml:space="preserve">, </w:t>
      </w:r>
      <w:r w:rsidR="001D56AC" w:rsidRPr="001D56AC">
        <w:rPr>
          <w:sz w:val="26"/>
          <w:szCs w:val="26"/>
        </w:rPr>
        <w:t>расположенного</w:t>
      </w:r>
      <w:r w:rsidR="00505F9C" w:rsidRPr="00505F9C">
        <w:rPr>
          <w:sz w:val="26"/>
          <w:szCs w:val="26"/>
        </w:rPr>
        <w:t xml:space="preserve"> на </w:t>
      </w:r>
      <w:r w:rsidRPr="009279D2">
        <w:rPr>
          <w:sz w:val="26"/>
          <w:szCs w:val="26"/>
        </w:rPr>
        <w:t>объект</w:t>
      </w:r>
      <w:r w:rsidR="00505F9C">
        <w:rPr>
          <w:sz w:val="26"/>
          <w:szCs w:val="26"/>
        </w:rPr>
        <w:t>ах</w:t>
      </w:r>
      <w:r w:rsidRPr="009279D2">
        <w:rPr>
          <w:sz w:val="26"/>
          <w:szCs w:val="26"/>
        </w:rPr>
        <w:t xml:space="preserve"> недвижимости</w:t>
      </w:r>
      <w:r w:rsidR="001D56AC">
        <w:rPr>
          <w:sz w:val="26"/>
          <w:szCs w:val="26"/>
        </w:rPr>
        <w:t xml:space="preserve"> </w:t>
      </w:r>
      <w:r w:rsidR="00097761">
        <w:rPr>
          <w:sz w:val="26"/>
          <w:szCs w:val="26"/>
        </w:rPr>
        <w:t>иных</w:t>
      </w:r>
      <w:r w:rsidR="001D56AC" w:rsidRPr="001D56AC">
        <w:rPr>
          <w:sz w:val="26"/>
          <w:szCs w:val="26"/>
        </w:rPr>
        <w:t xml:space="preserve"> лиц</w:t>
      </w:r>
      <w:r w:rsidR="009279D2" w:rsidRPr="009279D2">
        <w:rPr>
          <w:sz w:val="26"/>
          <w:szCs w:val="26"/>
        </w:rPr>
        <w:t>;</w:t>
      </w:r>
    </w:p>
    <w:p w:rsidR="009279D2" w:rsidRPr="009279D2" w:rsidRDefault="009279D2" w:rsidP="009279D2">
      <w:pPr>
        <w:pStyle w:val="Style19"/>
        <w:widowControl/>
        <w:spacing w:before="91" w:line="322" w:lineRule="exact"/>
        <w:ind w:firstLine="709"/>
        <w:jc w:val="both"/>
        <w:rPr>
          <w:sz w:val="26"/>
          <w:szCs w:val="26"/>
        </w:rPr>
      </w:pPr>
      <w:r w:rsidRPr="009279D2">
        <w:rPr>
          <w:sz w:val="26"/>
          <w:szCs w:val="26"/>
        </w:rPr>
        <w:t xml:space="preserve">2.2. </w:t>
      </w:r>
      <w:r w:rsidR="00505F9C">
        <w:rPr>
          <w:sz w:val="26"/>
          <w:szCs w:val="26"/>
        </w:rPr>
        <w:t>Обсуждение критериев</w:t>
      </w:r>
      <w:r w:rsidR="00505F9C" w:rsidRPr="009279D2">
        <w:rPr>
          <w:sz w:val="26"/>
          <w:szCs w:val="26"/>
        </w:rPr>
        <w:t xml:space="preserve"> </w:t>
      </w:r>
      <w:r w:rsidRPr="009279D2">
        <w:rPr>
          <w:sz w:val="26"/>
          <w:szCs w:val="26"/>
        </w:rPr>
        <w:t>отнесения указанн</w:t>
      </w:r>
      <w:r w:rsidR="001D56AC">
        <w:rPr>
          <w:sz w:val="26"/>
          <w:szCs w:val="26"/>
        </w:rPr>
        <w:t>ого</w:t>
      </w:r>
      <w:r w:rsidRPr="009279D2">
        <w:rPr>
          <w:sz w:val="26"/>
          <w:szCs w:val="26"/>
        </w:rPr>
        <w:t xml:space="preserve"> </w:t>
      </w:r>
      <w:r w:rsidR="001D56AC">
        <w:rPr>
          <w:sz w:val="26"/>
          <w:szCs w:val="26"/>
        </w:rPr>
        <w:t>имущества</w:t>
      </w:r>
      <w:r w:rsidR="001D56AC" w:rsidRPr="009279D2">
        <w:rPr>
          <w:sz w:val="26"/>
          <w:szCs w:val="26"/>
        </w:rPr>
        <w:t xml:space="preserve"> </w:t>
      </w:r>
      <w:r w:rsidRPr="009279D2">
        <w:rPr>
          <w:sz w:val="26"/>
          <w:szCs w:val="26"/>
        </w:rPr>
        <w:t>к недвижимым вещам;</w:t>
      </w:r>
    </w:p>
    <w:p w:rsidR="007C03CE" w:rsidRPr="009279D2" w:rsidRDefault="009279D2" w:rsidP="009279D2">
      <w:pPr>
        <w:pStyle w:val="Style19"/>
        <w:widowControl/>
        <w:spacing w:before="91" w:line="322" w:lineRule="exact"/>
        <w:ind w:firstLine="709"/>
        <w:jc w:val="both"/>
        <w:rPr>
          <w:sz w:val="26"/>
          <w:szCs w:val="26"/>
        </w:rPr>
      </w:pPr>
      <w:r w:rsidRPr="009279D2">
        <w:rPr>
          <w:sz w:val="26"/>
          <w:szCs w:val="26"/>
        </w:rPr>
        <w:t xml:space="preserve">2.3. </w:t>
      </w:r>
      <w:r w:rsidR="00895200" w:rsidRPr="00895200">
        <w:rPr>
          <w:sz w:val="26"/>
          <w:szCs w:val="26"/>
        </w:rPr>
        <w:t xml:space="preserve">Выработка </w:t>
      </w:r>
      <w:r w:rsidR="00895200">
        <w:rPr>
          <w:sz w:val="26"/>
          <w:szCs w:val="26"/>
        </w:rPr>
        <w:t>поправок в</w:t>
      </w:r>
      <w:r w:rsidRPr="009279D2">
        <w:rPr>
          <w:sz w:val="26"/>
          <w:szCs w:val="26"/>
        </w:rPr>
        <w:t xml:space="preserve"> законодательств</w:t>
      </w:r>
      <w:r w:rsidR="00895200">
        <w:rPr>
          <w:sz w:val="26"/>
          <w:szCs w:val="26"/>
        </w:rPr>
        <w:t>о</w:t>
      </w:r>
      <w:r w:rsidRPr="009279D2">
        <w:rPr>
          <w:sz w:val="26"/>
          <w:szCs w:val="26"/>
        </w:rPr>
        <w:t xml:space="preserve"> Российской Федерации в части порядка создания и использования </w:t>
      </w:r>
      <w:r w:rsidR="00895200" w:rsidRPr="00895200">
        <w:rPr>
          <w:sz w:val="26"/>
          <w:szCs w:val="26"/>
        </w:rPr>
        <w:t>недвижимого имущества</w:t>
      </w:r>
      <w:r w:rsidRPr="009279D2">
        <w:rPr>
          <w:sz w:val="26"/>
          <w:szCs w:val="26"/>
        </w:rPr>
        <w:t xml:space="preserve">, </w:t>
      </w:r>
      <w:r w:rsidR="00895200" w:rsidRPr="00895200">
        <w:rPr>
          <w:sz w:val="26"/>
          <w:szCs w:val="26"/>
        </w:rPr>
        <w:t>расположенного на</w:t>
      </w:r>
      <w:r w:rsidRPr="009279D2">
        <w:rPr>
          <w:sz w:val="26"/>
          <w:szCs w:val="26"/>
        </w:rPr>
        <w:t xml:space="preserve"> объект</w:t>
      </w:r>
      <w:r w:rsidR="00895200">
        <w:rPr>
          <w:sz w:val="26"/>
          <w:szCs w:val="26"/>
        </w:rPr>
        <w:t>ах</w:t>
      </w:r>
      <w:r w:rsidRPr="009279D2">
        <w:rPr>
          <w:sz w:val="26"/>
          <w:szCs w:val="26"/>
        </w:rPr>
        <w:t xml:space="preserve"> недвижимости</w:t>
      </w:r>
      <w:r w:rsidR="004D2B3C" w:rsidRPr="009279D2">
        <w:rPr>
          <w:sz w:val="26"/>
          <w:szCs w:val="26"/>
        </w:rPr>
        <w:t xml:space="preserve"> </w:t>
      </w:r>
      <w:r w:rsidR="00097761" w:rsidRPr="00097761">
        <w:rPr>
          <w:sz w:val="26"/>
          <w:szCs w:val="26"/>
        </w:rPr>
        <w:t>иных</w:t>
      </w:r>
      <w:r w:rsidR="00895200" w:rsidRPr="00895200">
        <w:rPr>
          <w:sz w:val="26"/>
          <w:szCs w:val="26"/>
        </w:rPr>
        <w:t xml:space="preserve"> лиц</w:t>
      </w:r>
      <w:r w:rsidR="00895200">
        <w:rPr>
          <w:sz w:val="26"/>
          <w:szCs w:val="26"/>
        </w:rPr>
        <w:t>.</w:t>
      </w:r>
    </w:p>
    <w:p w:rsidR="007C03CE" w:rsidRPr="009279D2" w:rsidRDefault="007C03CE" w:rsidP="007C03CE">
      <w:pPr>
        <w:pStyle w:val="Style19"/>
        <w:widowControl/>
        <w:spacing w:before="91" w:line="322" w:lineRule="exact"/>
        <w:jc w:val="both"/>
        <w:rPr>
          <w:sz w:val="26"/>
          <w:szCs w:val="26"/>
        </w:rPr>
      </w:pPr>
    </w:p>
    <w:p w:rsidR="007C03CE" w:rsidRPr="009279D2" w:rsidRDefault="007C03CE" w:rsidP="004D3B15">
      <w:pPr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  <w:outlineLvl w:val="0"/>
        <w:rPr>
          <w:b/>
          <w:sz w:val="26"/>
          <w:szCs w:val="26"/>
        </w:rPr>
      </w:pPr>
      <w:r w:rsidRPr="009279D2">
        <w:rPr>
          <w:b/>
          <w:sz w:val="26"/>
          <w:szCs w:val="26"/>
        </w:rPr>
        <w:t>Вопросы совершенствования механизма расчета компенсационных выплат при реа</w:t>
      </w:r>
      <w:r w:rsidR="004D3B15" w:rsidRPr="009279D2">
        <w:rPr>
          <w:b/>
          <w:sz w:val="26"/>
          <w:szCs w:val="26"/>
        </w:rPr>
        <w:t xml:space="preserve">лизации инвестиционных программ компаний </w:t>
      </w:r>
    </w:p>
    <w:p w:rsidR="007C03CE" w:rsidRPr="009279D2" w:rsidRDefault="007C03CE" w:rsidP="007C03CE">
      <w:pPr>
        <w:autoSpaceDE w:val="0"/>
        <w:autoSpaceDN w:val="0"/>
        <w:adjustRightInd w:val="0"/>
        <w:ind w:left="408"/>
        <w:outlineLvl w:val="0"/>
        <w:rPr>
          <w:b/>
          <w:sz w:val="26"/>
          <w:szCs w:val="26"/>
        </w:rPr>
      </w:pPr>
    </w:p>
    <w:p w:rsidR="007C03CE" w:rsidRPr="009279D2" w:rsidRDefault="007C03CE" w:rsidP="009279D2">
      <w:pPr>
        <w:pStyle w:val="u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9279D2">
        <w:rPr>
          <w:color w:val="000000"/>
          <w:sz w:val="26"/>
          <w:szCs w:val="26"/>
          <w:shd w:val="clear" w:color="auto" w:fill="FFFFFF"/>
        </w:rPr>
        <w:t>Случаи и виды убытков, подлежащих компенсации.</w:t>
      </w:r>
    </w:p>
    <w:p w:rsidR="00F20164" w:rsidRPr="009279D2" w:rsidRDefault="007C03CE" w:rsidP="009279D2">
      <w:pPr>
        <w:pStyle w:val="u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279D2">
        <w:rPr>
          <w:sz w:val="26"/>
          <w:szCs w:val="26"/>
        </w:rPr>
        <w:t>Экономическая составляющая</w:t>
      </w:r>
      <w:r w:rsidR="00F20164" w:rsidRPr="009279D2">
        <w:rPr>
          <w:sz w:val="26"/>
          <w:szCs w:val="26"/>
        </w:rPr>
        <w:t xml:space="preserve"> и проблематика при осуществлении компенсационных выплат правообладателям при изъятии </w:t>
      </w:r>
      <w:r w:rsidR="00F20164" w:rsidRPr="009279D2">
        <w:rPr>
          <w:sz w:val="26"/>
          <w:szCs w:val="26"/>
        </w:rPr>
        <w:lastRenderedPageBreak/>
        <w:t>земельных участков для государственных нужд</w:t>
      </w:r>
      <w:r w:rsidR="004D3B15" w:rsidRPr="009279D2">
        <w:rPr>
          <w:sz w:val="26"/>
          <w:szCs w:val="26"/>
        </w:rPr>
        <w:t>, а также в иных</w:t>
      </w:r>
      <w:r w:rsidR="00F20164" w:rsidRPr="009279D2">
        <w:rPr>
          <w:sz w:val="26"/>
          <w:szCs w:val="26"/>
        </w:rPr>
        <w:t xml:space="preserve"> </w:t>
      </w:r>
      <w:r w:rsidR="004D3B15" w:rsidRPr="009279D2">
        <w:rPr>
          <w:sz w:val="26"/>
          <w:szCs w:val="26"/>
        </w:rPr>
        <w:t>случаях, предусмотренных статьей 57 Земельного кодекса Российской Федерации.</w:t>
      </w:r>
      <w:r w:rsidR="00F20164" w:rsidRPr="009279D2">
        <w:rPr>
          <w:sz w:val="26"/>
          <w:szCs w:val="26"/>
        </w:rPr>
        <w:t xml:space="preserve">   </w:t>
      </w:r>
      <w:r w:rsidRPr="009279D2">
        <w:rPr>
          <w:sz w:val="26"/>
          <w:szCs w:val="26"/>
        </w:rPr>
        <w:t xml:space="preserve"> </w:t>
      </w:r>
    </w:p>
    <w:p w:rsidR="004D3B15" w:rsidRPr="009279D2" w:rsidRDefault="00F20164" w:rsidP="009279D2">
      <w:pPr>
        <w:pStyle w:val="u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279D2">
        <w:rPr>
          <w:rFonts w:eastAsia="Calibri"/>
          <w:sz w:val="26"/>
          <w:szCs w:val="26"/>
          <w:lang w:eastAsia="en-US"/>
        </w:rPr>
        <w:t xml:space="preserve">Способы решения проблем </w:t>
      </w:r>
      <w:r w:rsidR="004D3B15" w:rsidRPr="009279D2">
        <w:rPr>
          <w:rFonts w:eastAsia="Calibri"/>
          <w:sz w:val="26"/>
          <w:szCs w:val="26"/>
          <w:lang w:eastAsia="en-US"/>
        </w:rPr>
        <w:t xml:space="preserve">в сфере </w:t>
      </w:r>
      <w:r w:rsidR="004D3B15" w:rsidRPr="009279D2">
        <w:rPr>
          <w:sz w:val="26"/>
          <w:szCs w:val="26"/>
        </w:rPr>
        <w:t>осуществления компенсационных выплат правообладателям;</w:t>
      </w:r>
      <w:r w:rsidRPr="009279D2">
        <w:rPr>
          <w:rFonts w:eastAsia="Calibri"/>
          <w:sz w:val="26"/>
          <w:szCs w:val="26"/>
          <w:lang w:eastAsia="en-US"/>
        </w:rPr>
        <w:t xml:space="preserve">  </w:t>
      </w:r>
      <w:r w:rsidR="004D3B15" w:rsidRPr="009279D2">
        <w:rPr>
          <w:rFonts w:eastAsia="Calibri"/>
          <w:sz w:val="26"/>
          <w:szCs w:val="26"/>
          <w:lang w:eastAsia="en-US"/>
        </w:rPr>
        <w:t>э</w:t>
      </w:r>
      <w:r w:rsidRPr="009279D2">
        <w:rPr>
          <w:rFonts w:eastAsia="Calibri"/>
          <w:sz w:val="26"/>
          <w:szCs w:val="26"/>
          <w:lang w:eastAsia="en-US"/>
        </w:rPr>
        <w:t>ффект</w:t>
      </w:r>
      <w:r w:rsidR="004D3B15" w:rsidRPr="009279D2">
        <w:rPr>
          <w:rFonts w:eastAsia="Calibri"/>
          <w:sz w:val="26"/>
          <w:szCs w:val="26"/>
          <w:lang w:eastAsia="en-US"/>
        </w:rPr>
        <w:t xml:space="preserve">, ожидаемый от </w:t>
      </w:r>
      <w:r w:rsidRPr="009279D2">
        <w:rPr>
          <w:rFonts w:eastAsia="Calibri"/>
          <w:sz w:val="26"/>
          <w:szCs w:val="26"/>
          <w:lang w:eastAsia="en-US"/>
        </w:rPr>
        <w:t>методических рекомендаций по расчету размера убытков, причиненных собственникам земельных участков, землепользователям, землевладельцам и арендаторам земельных участков, причиненных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или ухудшением качества земель в результате деятельности других лиц</w:t>
      </w:r>
      <w:r w:rsidR="004D3B15" w:rsidRPr="009279D2">
        <w:rPr>
          <w:rFonts w:eastAsia="Calibri"/>
          <w:sz w:val="26"/>
          <w:szCs w:val="26"/>
          <w:lang w:eastAsia="en-US"/>
        </w:rPr>
        <w:t>.</w:t>
      </w:r>
    </w:p>
    <w:p w:rsidR="00A80256" w:rsidRPr="009279D2" w:rsidRDefault="004D3B15" w:rsidP="009279D2">
      <w:pPr>
        <w:pStyle w:val="u"/>
        <w:numPr>
          <w:ilvl w:val="1"/>
          <w:numId w:val="7"/>
        </w:numPr>
        <w:shd w:val="clear" w:color="auto" w:fill="FFFFFF"/>
        <w:spacing w:before="91" w:beforeAutospacing="0" w:after="0" w:afterAutospacing="0" w:line="322" w:lineRule="exact"/>
        <w:ind w:left="0" w:firstLine="709"/>
        <w:jc w:val="both"/>
        <w:rPr>
          <w:sz w:val="26"/>
          <w:szCs w:val="26"/>
        </w:rPr>
      </w:pPr>
      <w:r w:rsidRPr="009279D2">
        <w:rPr>
          <w:rFonts w:eastAsia="Calibri"/>
          <w:sz w:val="26"/>
          <w:szCs w:val="26"/>
          <w:lang w:eastAsia="en-US"/>
        </w:rPr>
        <w:t xml:space="preserve">Обсуждение </w:t>
      </w:r>
      <w:r w:rsidR="00DE3C0F" w:rsidRPr="009279D2">
        <w:rPr>
          <w:rFonts w:eastAsia="Calibri"/>
          <w:sz w:val="26"/>
          <w:szCs w:val="26"/>
          <w:lang w:eastAsia="en-US"/>
        </w:rPr>
        <w:t xml:space="preserve">организационных </w:t>
      </w:r>
      <w:r w:rsidRPr="009279D2">
        <w:rPr>
          <w:rFonts w:eastAsia="Calibri"/>
          <w:sz w:val="26"/>
          <w:szCs w:val="26"/>
          <w:lang w:eastAsia="en-US"/>
        </w:rPr>
        <w:t xml:space="preserve">подходов работы над подготовкой предложений </w:t>
      </w:r>
      <w:r w:rsidR="00DE3C0F" w:rsidRPr="009279D2">
        <w:rPr>
          <w:rFonts w:eastAsia="Calibri"/>
          <w:sz w:val="26"/>
          <w:szCs w:val="26"/>
          <w:lang w:eastAsia="en-US"/>
        </w:rPr>
        <w:t>к проекту методических рекомендаций по расчету размера убытков.</w:t>
      </w:r>
    </w:p>
    <w:sectPr w:rsidR="00A80256" w:rsidRPr="009279D2" w:rsidSect="00313C06">
      <w:headerReference w:type="even" r:id="rId8"/>
      <w:headerReference w:type="default" r:id="rId9"/>
      <w:pgSz w:w="11906" w:h="16838"/>
      <w:pgMar w:top="1134" w:right="62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D00" w:rsidRDefault="00762D00">
      <w:r>
        <w:separator/>
      </w:r>
    </w:p>
  </w:endnote>
  <w:endnote w:type="continuationSeparator" w:id="0">
    <w:p w:rsidR="00762D00" w:rsidRDefault="0076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D00" w:rsidRDefault="00762D00">
      <w:r>
        <w:separator/>
      </w:r>
    </w:p>
  </w:footnote>
  <w:footnote w:type="continuationSeparator" w:id="0">
    <w:p w:rsidR="00762D00" w:rsidRDefault="0076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96" w:rsidRDefault="00001596" w:rsidP="006023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1596" w:rsidRDefault="00001596" w:rsidP="00313C0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96" w:rsidRDefault="00001596" w:rsidP="006023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1201">
      <w:rPr>
        <w:rStyle w:val="a4"/>
        <w:noProof/>
      </w:rPr>
      <w:t>2</w:t>
    </w:r>
    <w:r>
      <w:rPr>
        <w:rStyle w:val="a4"/>
      </w:rPr>
      <w:fldChar w:fldCharType="end"/>
    </w:r>
  </w:p>
  <w:p w:rsidR="00001596" w:rsidRDefault="00001596" w:rsidP="00313C0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3886"/>
    <w:multiLevelType w:val="multilevel"/>
    <w:tmpl w:val="BCD25C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6C054D7"/>
    <w:multiLevelType w:val="multilevel"/>
    <w:tmpl w:val="169CBC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E27BB1"/>
    <w:multiLevelType w:val="multilevel"/>
    <w:tmpl w:val="0E3A158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3">
    <w:nsid w:val="51516766"/>
    <w:multiLevelType w:val="multilevel"/>
    <w:tmpl w:val="8D3809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763490F"/>
    <w:multiLevelType w:val="multilevel"/>
    <w:tmpl w:val="5882073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3B43B0C"/>
    <w:multiLevelType w:val="hybridMultilevel"/>
    <w:tmpl w:val="FFDAD84A"/>
    <w:lvl w:ilvl="0" w:tplc="DAEC2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2E19D4"/>
    <w:multiLevelType w:val="hybridMultilevel"/>
    <w:tmpl w:val="AECA1A56"/>
    <w:lvl w:ilvl="0" w:tplc="47ACFAD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E24"/>
    <w:rsid w:val="00001596"/>
    <w:rsid w:val="00004D86"/>
    <w:rsid w:val="00020171"/>
    <w:rsid w:val="0002536E"/>
    <w:rsid w:val="00034899"/>
    <w:rsid w:val="00062B79"/>
    <w:rsid w:val="000670C5"/>
    <w:rsid w:val="000673BF"/>
    <w:rsid w:val="00074254"/>
    <w:rsid w:val="00097761"/>
    <w:rsid w:val="000D65F2"/>
    <w:rsid w:val="000F07B3"/>
    <w:rsid w:val="00112A06"/>
    <w:rsid w:val="001148F7"/>
    <w:rsid w:val="001328B0"/>
    <w:rsid w:val="001623D5"/>
    <w:rsid w:val="00182476"/>
    <w:rsid w:val="0019566C"/>
    <w:rsid w:val="001A1153"/>
    <w:rsid w:val="001D03D5"/>
    <w:rsid w:val="001D56AC"/>
    <w:rsid w:val="001E2426"/>
    <w:rsid w:val="00232B18"/>
    <w:rsid w:val="00246D7A"/>
    <w:rsid w:val="00257EB0"/>
    <w:rsid w:val="0026542B"/>
    <w:rsid w:val="002A48BB"/>
    <w:rsid w:val="002A525A"/>
    <w:rsid w:val="002B11F4"/>
    <w:rsid w:val="002B12BF"/>
    <w:rsid w:val="002E2436"/>
    <w:rsid w:val="002F72E6"/>
    <w:rsid w:val="00313C06"/>
    <w:rsid w:val="003220C9"/>
    <w:rsid w:val="003241BE"/>
    <w:rsid w:val="00324C25"/>
    <w:rsid w:val="00326F76"/>
    <w:rsid w:val="003312AE"/>
    <w:rsid w:val="00331754"/>
    <w:rsid w:val="0036142A"/>
    <w:rsid w:val="00385204"/>
    <w:rsid w:val="003A689E"/>
    <w:rsid w:val="003C6FA9"/>
    <w:rsid w:val="003D185A"/>
    <w:rsid w:val="003E22A3"/>
    <w:rsid w:val="003F3870"/>
    <w:rsid w:val="00401113"/>
    <w:rsid w:val="00411280"/>
    <w:rsid w:val="00456FC3"/>
    <w:rsid w:val="00464EB4"/>
    <w:rsid w:val="00474BBE"/>
    <w:rsid w:val="0048155F"/>
    <w:rsid w:val="004864D7"/>
    <w:rsid w:val="00491201"/>
    <w:rsid w:val="004A0461"/>
    <w:rsid w:val="004B6948"/>
    <w:rsid w:val="004B6FE6"/>
    <w:rsid w:val="004D2B3C"/>
    <w:rsid w:val="004D3B15"/>
    <w:rsid w:val="004F4B3F"/>
    <w:rsid w:val="00505F9C"/>
    <w:rsid w:val="005220EB"/>
    <w:rsid w:val="005354A2"/>
    <w:rsid w:val="005559DF"/>
    <w:rsid w:val="005A5FC9"/>
    <w:rsid w:val="005B5F4D"/>
    <w:rsid w:val="005D25A2"/>
    <w:rsid w:val="005F74EF"/>
    <w:rsid w:val="00602377"/>
    <w:rsid w:val="00603EF8"/>
    <w:rsid w:val="006047BC"/>
    <w:rsid w:val="00616DD7"/>
    <w:rsid w:val="00642FBE"/>
    <w:rsid w:val="00646418"/>
    <w:rsid w:val="006724F9"/>
    <w:rsid w:val="00677480"/>
    <w:rsid w:val="006E2149"/>
    <w:rsid w:val="006E6AB6"/>
    <w:rsid w:val="006F675C"/>
    <w:rsid w:val="00700FD8"/>
    <w:rsid w:val="00710ACA"/>
    <w:rsid w:val="0071232B"/>
    <w:rsid w:val="00717965"/>
    <w:rsid w:val="00762D00"/>
    <w:rsid w:val="007701B4"/>
    <w:rsid w:val="00791B19"/>
    <w:rsid w:val="007C03CE"/>
    <w:rsid w:val="007C5CA3"/>
    <w:rsid w:val="007F1D1C"/>
    <w:rsid w:val="008054FC"/>
    <w:rsid w:val="00817B61"/>
    <w:rsid w:val="00834F8E"/>
    <w:rsid w:val="00850F86"/>
    <w:rsid w:val="00866A89"/>
    <w:rsid w:val="00872459"/>
    <w:rsid w:val="008739F0"/>
    <w:rsid w:val="00895200"/>
    <w:rsid w:val="008D2A17"/>
    <w:rsid w:val="008F437B"/>
    <w:rsid w:val="009279D2"/>
    <w:rsid w:val="0094198E"/>
    <w:rsid w:val="0095384D"/>
    <w:rsid w:val="00983E24"/>
    <w:rsid w:val="009B10DD"/>
    <w:rsid w:val="009C12D6"/>
    <w:rsid w:val="009C46F1"/>
    <w:rsid w:val="009D3B85"/>
    <w:rsid w:val="009F3DBA"/>
    <w:rsid w:val="009F6153"/>
    <w:rsid w:val="00A22BE5"/>
    <w:rsid w:val="00A22F81"/>
    <w:rsid w:val="00A25ADC"/>
    <w:rsid w:val="00A37015"/>
    <w:rsid w:val="00A450E5"/>
    <w:rsid w:val="00A455A0"/>
    <w:rsid w:val="00A52C98"/>
    <w:rsid w:val="00A57348"/>
    <w:rsid w:val="00A80256"/>
    <w:rsid w:val="00A81EE5"/>
    <w:rsid w:val="00AA68D4"/>
    <w:rsid w:val="00AB6709"/>
    <w:rsid w:val="00AC48BE"/>
    <w:rsid w:val="00AC598D"/>
    <w:rsid w:val="00AF4F12"/>
    <w:rsid w:val="00B06591"/>
    <w:rsid w:val="00B111B5"/>
    <w:rsid w:val="00B111BA"/>
    <w:rsid w:val="00B20170"/>
    <w:rsid w:val="00B3131D"/>
    <w:rsid w:val="00B33EFE"/>
    <w:rsid w:val="00B420C2"/>
    <w:rsid w:val="00B43EA0"/>
    <w:rsid w:val="00B45844"/>
    <w:rsid w:val="00B75C47"/>
    <w:rsid w:val="00BA2B37"/>
    <w:rsid w:val="00BC347C"/>
    <w:rsid w:val="00BF73AE"/>
    <w:rsid w:val="00C103ED"/>
    <w:rsid w:val="00C14DB7"/>
    <w:rsid w:val="00C46BD7"/>
    <w:rsid w:val="00C65080"/>
    <w:rsid w:val="00C7337B"/>
    <w:rsid w:val="00C8208D"/>
    <w:rsid w:val="00C944C6"/>
    <w:rsid w:val="00CA51EE"/>
    <w:rsid w:val="00D0462F"/>
    <w:rsid w:val="00D06E6C"/>
    <w:rsid w:val="00D30B14"/>
    <w:rsid w:val="00D37237"/>
    <w:rsid w:val="00D51C6F"/>
    <w:rsid w:val="00D5564C"/>
    <w:rsid w:val="00DA1DEA"/>
    <w:rsid w:val="00DE3C0F"/>
    <w:rsid w:val="00DE4131"/>
    <w:rsid w:val="00DE46B6"/>
    <w:rsid w:val="00E0286D"/>
    <w:rsid w:val="00E05010"/>
    <w:rsid w:val="00E27B94"/>
    <w:rsid w:val="00E57D63"/>
    <w:rsid w:val="00E81463"/>
    <w:rsid w:val="00E82F35"/>
    <w:rsid w:val="00E86D53"/>
    <w:rsid w:val="00F01D58"/>
    <w:rsid w:val="00F04261"/>
    <w:rsid w:val="00F20164"/>
    <w:rsid w:val="00F244E5"/>
    <w:rsid w:val="00F41780"/>
    <w:rsid w:val="00F449C1"/>
    <w:rsid w:val="00F97624"/>
    <w:rsid w:val="00FB05BD"/>
    <w:rsid w:val="00FF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13C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3C06"/>
  </w:style>
  <w:style w:type="paragraph" w:styleId="a5">
    <w:name w:val="Balloon Text"/>
    <w:basedOn w:val="a"/>
    <w:link w:val="a6"/>
    <w:rsid w:val="00D06E6C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D06E6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D51C6F"/>
    <w:pPr>
      <w:spacing w:line="240" w:lineRule="atLeast"/>
      <w:ind w:left="6180"/>
    </w:pPr>
    <w:rPr>
      <w:sz w:val="30"/>
      <w:szCs w:val="20"/>
      <w:lang/>
    </w:rPr>
  </w:style>
  <w:style w:type="character" w:customStyle="1" w:styleId="a8">
    <w:name w:val="Основной текст с отступом Знак"/>
    <w:link w:val="a7"/>
    <w:rsid w:val="00D51C6F"/>
    <w:rPr>
      <w:sz w:val="30"/>
    </w:rPr>
  </w:style>
  <w:style w:type="paragraph" w:customStyle="1" w:styleId="Style19">
    <w:name w:val="Style19"/>
    <w:basedOn w:val="a"/>
    <w:uiPriority w:val="99"/>
    <w:rsid w:val="00474BBE"/>
    <w:pPr>
      <w:widowControl w:val="0"/>
      <w:autoSpaceDE w:val="0"/>
      <w:autoSpaceDN w:val="0"/>
      <w:adjustRightInd w:val="0"/>
      <w:spacing w:line="346" w:lineRule="exact"/>
      <w:jc w:val="center"/>
    </w:pPr>
  </w:style>
  <w:style w:type="character" w:customStyle="1" w:styleId="FontStyle38">
    <w:name w:val="Font Style38"/>
    <w:uiPriority w:val="99"/>
    <w:rsid w:val="00474BB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u">
    <w:name w:val="u"/>
    <w:basedOn w:val="a"/>
    <w:rsid w:val="007C03CE"/>
    <w:pPr>
      <w:spacing w:before="100" w:beforeAutospacing="1" w:after="100" w:afterAutospacing="1"/>
    </w:pPr>
  </w:style>
  <w:style w:type="table" w:styleId="a9">
    <w:name w:val="Table Grid"/>
    <w:basedOn w:val="a1"/>
    <w:rsid w:val="00F2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81D13-4624-40E6-A108-6D32B64B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home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Zelenin</dc:creator>
  <cp:lastModifiedBy>Korobkina</cp:lastModifiedBy>
  <cp:revision>2</cp:revision>
  <cp:lastPrinted>2012-06-26T11:44:00Z</cp:lastPrinted>
  <dcterms:created xsi:type="dcterms:W3CDTF">2015-09-21T10:25:00Z</dcterms:created>
  <dcterms:modified xsi:type="dcterms:W3CDTF">2015-09-21T10:25:00Z</dcterms:modified>
</cp:coreProperties>
</file>